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05BB" w14:textId="77777777" w:rsidR="00BD440C" w:rsidRDefault="000E3A8E">
      <w:r>
        <w:rPr>
          <w:noProof/>
        </w:rPr>
        <mc:AlternateContent>
          <mc:Choice Requires="wps">
            <w:drawing>
              <wp:anchor distT="45720" distB="45720" distL="114300" distR="114300" simplePos="0" relativeHeight="251659264" behindDoc="0" locked="0" layoutInCell="1" allowOverlap="1" wp14:anchorId="210D0A03" wp14:editId="0C45D981">
                <wp:simplePos x="0" y="0"/>
                <wp:positionH relativeFrom="column">
                  <wp:posOffset>3181350</wp:posOffset>
                </wp:positionH>
                <wp:positionV relativeFrom="paragraph">
                  <wp:posOffset>525780</wp:posOffset>
                </wp:positionV>
                <wp:extent cx="3171825" cy="1057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057275"/>
                        </a:xfrm>
                        <a:prstGeom prst="rect">
                          <a:avLst/>
                        </a:prstGeom>
                        <a:solidFill>
                          <a:srgbClr val="FFFFFF"/>
                        </a:solidFill>
                        <a:ln w="9525">
                          <a:solidFill>
                            <a:srgbClr val="000000"/>
                          </a:solidFill>
                          <a:miter lim="800000"/>
                          <a:headEnd/>
                          <a:tailEnd/>
                        </a:ln>
                      </wps:spPr>
                      <wps:txbx>
                        <w:txbxContent>
                          <w:p w14:paraId="1D1D3C56" w14:textId="77777777" w:rsidR="000E3A8E" w:rsidRPr="000E3A8E" w:rsidRDefault="000E3A8E" w:rsidP="000E3A8E">
                            <w:pPr>
                              <w:jc w:val="center"/>
                              <w:rPr>
                                <w:rFonts w:ascii="Lucida Calligraphy" w:hAnsi="Lucida Calligraphy"/>
                                <w:b/>
                                <w:sz w:val="48"/>
                                <w:szCs w:val="48"/>
                              </w:rPr>
                            </w:pPr>
                            <w:r w:rsidRPr="000E3A8E">
                              <w:rPr>
                                <w:rFonts w:ascii="Lucida Calligraphy" w:hAnsi="Lucida Calligraphy"/>
                                <w:b/>
                                <w:sz w:val="48"/>
                                <w:szCs w:val="48"/>
                              </w:rPr>
                              <w:t>Directors Report</w:t>
                            </w:r>
                          </w:p>
                          <w:p w14:paraId="05A06558" w14:textId="5FB892E9" w:rsidR="000E3A8E" w:rsidRPr="000E3A8E" w:rsidRDefault="00D00DA3" w:rsidP="000E3A8E">
                            <w:pPr>
                              <w:jc w:val="center"/>
                              <w:rPr>
                                <w:rFonts w:ascii="Lucida Calligraphy" w:hAnsi="Lucida Calligraphy"/>
                                <w:b/>
                                <w:sz w:val="48"/>
                                <w:szCs w:val="48"/>
                              </w:rPr>
                            </w:pPr>
                            <w:r>
                              <w:rPr>
                                <w:rFonts w:ascii="Lucida Calligraphy" w:hAnsi="Lucida Calligraphy"/>
                                <w:b/>
                                <w:sz w:val="48"/>
                                <w:szCs w:val="48"/>
                              </w:rPr>
                              <w:t>2021-2022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10D0A03" id="_x0000_t202" coordsize="21600,21600" o:spt="202" path="m,l,21600r21600,l21600,xe">
                <v:stroke joinstyle="miter"/>
                <v:path gradientshapeok="t" o:connecttype="rect"/>
              </v:shapetype>
              <v:shape id="Text Box 2" o:spid="_x0000_s1026" type="#_x0000_t202" style="position:absolute;margin-left:250.5pt;margin-top:41.4pt;width:249.75pt;height:8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">
                <v:textbox>
                  <w:txbxContent>
                    <w:p w14:paraId="1D1D3C56" w14:textId="77777777" w:rsidR="000E3A8E" w:rsidRPr="000E3A8E" w:rsidRDefault="000E3A8E" w:rsidP="000E3A8E">
                      <w:pPr>
                        <w:jc w:val="center"/>
                        <w:rPr>
                          <w:rFonts w:ascii="Lucida Calligraphy" w:hAnsi="Lucida Calligraphy"/>
                          <w:b/>
                          <w:sz w:val="48"/>
                          <w:szCs w:val="48"/>
                        </w:rPr>
                      </w:pPr>
                      <w:r w:rsidRPr="000E3A8E">
                        <w:rPr>
                          <w:rFonts w:ascii="Lucida Calligraphy" w:hAnsi="Lucida Calligraphy"/>
                          <w:b/>
                          <w:sz w:val="48"/>
                          <w:szCs w:val="48"/>
                        </w:rPr>
                        <w:t>Directors Report</w:t>
                      </w:r>
                    </w:p>
                    <w:p w14:paraId="05A06558" w14:textId="5FB892E9" w:rsidR="000E3A8E" w:rsidRPr="000E3A8E" w:rsidRDefault="00D00DA3" w:rsidP="000E3A8E">
                      <w:pPr>
                        <w:jc w:val="center"/>
                        <w:rPr>
                          <w:rFonts w:ascii="Lucida Calligraphy" w:hAnsi="Lucida Calligraphy"/>
                          <w:b/>
                          <w:sz w:val="48"/>
                          <w:szCs w:val="48"/>
                        </w:rPr>
                      </w:pPr>
                      <w:r>
                        <w:rPr>
                          <w:rFonts w:ascii="Lucida Calligraphy" w:hAnsi="Lucida Calligraphy"/>
                          <w:b/>
                          <w:sz w:val="48"/>
                          <w:szCs w:val="48"/>
                        </w:rPr>
                        <w:t>2021-2022</w:t>
                      </w:r>
                    </w:p>
                  </w:txbxContent>
                </v:textbox>
                <w10:wrap type="square"/>
              </v:shape>
            </w:pict>
          </mc:Fallback>
        </mc:AlternateContent>
      </w:r>
      <w:r>
        <w:rPr>
          <w:noProof/>
        </w:rPr>
        <w:drawing>
          <wp:inline distT="0" distB="0" distL="0" distR="0" wp14:anchorId="6EB5D71E" wp14:editId="510A8F03">
            <wp:extent cx="2622994" cy="1905000"/>
            <wp:effectExtent l="0" t="0" r="6350" b="0"/>
            <wp:docPr id="1" name="Picture 1" descr="C:\Users\CORAL\AppData\Local\Microsoft\Windows\INetCacheContent.Word\blue butterfl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AL\AppData\Local\Microsoft\Windows\INetCacheContent.Word\blue butterfl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417" cy="1908938"/>
                    </a:xfrm>
                    <a:prstGeom prst="rect">
                      <a:avLst/>
                    </a:prstGeom>
                    <a:noFill/>
                    <a:ln>
                      <a:noFill/>
                    </a:ln>
                  </pic:spPr>
                </pic:pic>
              </a:graphicData>
            </a:graphic>
          </wp:inline>
        </w:drawing>
      </w:r>
    </w:p>
    <w:p w14:paraId="0B4A5DF3" w14:textId="2120B87A" w:rsidR="00850223" w:rsidRDefault="00850223">
      <w:pPr>
        <w:rPr>
          <w:rFonts w:ascii="Arial" w:hAnsi="Arial" w:cs="Arial"/>
          <w:sz w:val="24"/>
          <w:szCs w:val="24"/>
        </w:rPr>
      </w:pPr>
    </w:p>
    <w:p w14:paraId="7F51EED7" w14:textId="24F6B255" w:rsidR="00643997" w:rsidRDefault="00643997">
      <w:pPr>
        <w:rPr>
          <w:rFonts w:ascii="Arial" w:hAnsi="Arial" w:cs="Arial"/>
          <w:sz w:val="24"/>
          <w:szCs w:val="24"/>
        </w:rPr>
      </w:pPr>
      <w:r>
        <w:rPr>
          <w:rFonts w:ascii="Arial" w:hAnsi="Arial" w:cs="Arial"/>
          <w:sz w:val="24"/>
          <w:szCs w:val="24"/>
        </w:rPr>
        <w:t>The Blue Butterfly Foundation for Trauma &amp; Abuse Ltd (Formerly Gnadenfrei Foundation) is a Public Benevolent Society founded in 2006 to provide support and contribute to healing for people of all ages affected by Critical Incidents or Abuse.</w:t>
      </w:r>
    </w:p>
    <w:p w14:paraId="2724255F" w14:textId="3E5E8139" w:rsidR="00643997" w:rsidRDefault="00643997">
      <w:pPr>
        <w:rPr>
          <w:rFonts w:ascii="Arial" w:hAnsi="Arial" w:cs="Arial"/>
          <w:sz w:val="24"/>
          <w:szCs w:val="24"/>
        </w:rPr>
      </w:pPr>
      <w:r>
        <w:rPr>
          <w:rFonts w:ascii="Arial" w:hAnsi="Arial" w:cs="Arial"/>
          <w:sz w:val="24"/>
          <w:szCs w:val="24"/>
        </w:rPr>
        <w:t xml:space="preserve">The past two years of the Covid 19 Pandemic have been very difficult for Australians across the spectrum with increased instances of Domestic Violence, </w:t>
      </w:r>
      <w:r w:rsidR="00B8692B">
        <w:rPr>
          <w:rFonts w:ascii="Arial" w:hAnsi="Arial" w:cs="Arial"/>
          <w:sz w:val="24"/>
          <w:szCs w:val="24"/>
        </w:rPr>
        <w:t>C</w:t>
      </w:r>
      <w:r>
        <w:rPr>
          <w:rFonts w:ascii="Arial" w:hAnsi="Arial" w:cs="Arial"/>
          <w:sz w:val="24"/>
          <w:szCs w:val="24"/>
        </w:rPr>
        <w:t xml:space="preserve">yber </w:t>
      </w:r>
      <w:r w:rsidR="006D69D2">
        <w:rPr>
          <w:rFonts w:ascii="Arial" w:hAnsi="Arial" w:cs="Arial"/>
          <w:sz w:val="24"/>
          <w:szCs w:val="24"/>
        </w:rPr>
        <w:t>B</w:t>
      </w:r>
      <w:r>
        <w:rPr>
          <w:rFonts w:ascii="Arial" w:hAnsi="Arial" w:cs="Arial"/>
          <w:sz w:val="24"/>
          <w:szCs w:val="24"/>
        </w:rPr>
        <w:t xml:space="preserve">ullying of </w:t>
      </w:r>
      <w:r w:rsidR="006D69D2">
        <w:rPr>
          <w:rFonts w:ascii="Arial" w:hAnsi="Arial" w:cs="Arial"/>
          <w:sz w:val="24"/>
          <w:szCs w:val="24"/>
        </w:rPr>
        <w:t>both Children and Adolescents doing online study and isolation from repeated lockdowns leading to an increase in suicides.</w:t>
      </w:r>
    </w:p>
    <w:p w14:paraId="50A5F3A1" w14:textId="1F4509DD" w:rsidR="006D69D2" w:rsidRDefault="006D69D2">
      <w:pPr>
        <w:rPr>
          <w:rFonts w:ascii="Arial" w:hAnsi="Arial" w:cs="Arial"/>
          <w:sz w:val="24"/>
          <w:szCs w:val="24"/>
        </w:rPr>
      </w:pPr>
      <w:r>
        <w:rPr>
          <w:rFonts w:ascii="Arial" w:hAnsi="Arial" w:cs="Arial"/>
          <w:sz w:val="24"/>
          <w:szCs w:val="24"/>
        </w:rPr>
        <w:t xml:space="preserve">Fundraising has also been significantly impacted by the Pandemic rules and lockdowns limiting the number of events we have been able to host to raise funds for the </w:t>
      </w:r>
      <w:r w:rsidR="00D96AC0">
        <w:rPr>
          <w:rFonts w:ascii="Arial" w:hAnsi="Arial" w:cs="Arial"/>
          <w:sz w:val="24"/>
          <w:szCs w:val="24"/>
        </w:rPr>
        <w:t>F</w:t>
      </w:r>
      <w:r>
        <w:rPr>
          <w:rFonts w:ascii="Arial" w:hAnsi="Arial" w:cs="Arial"/>
          <w:sz w:val="24"/>
          <w:szCs w:val="24"/>
        </w:rPr>
        <w:t>oundation.</w:t>
      </w:r>
    </w:p>
    <w:p w14:paraId="07D2B8CB" w14:textId="1A4F6443" w:rsidR="00D96AC0" w:rsidRDefault="00686E36">
      <w:pPr>
        <w:rPr>
          <w:rFonts w:ascii="Arial" w:hAnsi="Arial" w:cs="Arial"/>
          <w:sz w:val="24"/>
          <w:szCs w:val="24"/>
        </w:rPr>
      </w:pPr>
      <w:r>
        <w:rPr>
          <w:rFonts w:ascii="Arial" w:hAnsi="Arial" w:cs="Arial"/>
          <w:sz w:val="24"/>
          <w:szCs w:val="24"/>
        </w:rPr>
        <w:t>The Foundation has continued to provide support for clients suffering from trauma and needing additional therapy to recover</w:t>
      </w:r>
      <w:r w:rsidR="00D96AC0">
        <w:rPr>
          <w:rFonts w:ascii="Arial" w:hAnsi="Arial" w:cs="Arial"/>
          <w:sz w:val="24"/>
          <w:szCs w:val="24"/>
        </w:rPr>
        <w:t xml:space="preserve"> </w:t>
      </w:r>
      <w:r w:rsidR="00B8692B">
        <w:rPr>
          <w:rFonts w:ascii="Arial" w:hAnsi="Arial" w:cs="Arial"/>
          <w:sz w:val="24"/>
          <w:szCs w:val="24"/>
        </w:rPr>
        <w:t>with</w:t>
      </w:r>
      <w:r w:rsidR="00D96AC0">
        <w:rPr>
          <w:rFonts w:ascii="Arial" w:hAnsi="Arial" w:cs="Arial"/>
          <w:sz w:val="24"/>
          <w:szCs w:val="24"/>
        </w:rPr>
        <w:t xml:space="preserve"> support to attend the sessions where needed</w:t>
      </w:r>
      <w:r>
        <w:rPr>
          <w:rFonts w:ascii="Arial" w:hAnsi="Arial" w:cs="Arial"/>
          <w:sz w:val="24"/>
          <w:szCs w:val="24"/>
        </w:rPr>
        <w:t xml:space="preserve">. </w:t>
      </w:r>
      <w:r w:rsidR="00D96AC0">
        <w:rPr>
          <w:rFonts w:ascii="Arial" w:hAnsi="Arial" w:cs="Arial"/>
          <w:sz w:val="24"/>
          <w:szCs w:val="24"/>
        </w:rPr>
        <w:t>Telehealth became possible during the pandemic however this did not suit the needs of clients needing trauma therapy so face to face was preferred.</w:t>
      </w:r>
    </w:p>
    <w:p w14:paraId="685543F2" w14:textId="77777777" w:rsidR="00D96AC0" w:rsidRDefault="00686E36">
      <w:pPr>
        <w:rPr>
          <w:rFonts w:ascii="Arial" w:hAnsi="Arial" w:cs="Arial"/>
          <w:sz w:val="24"/>
          <w:szCs w:val="24"/>
        </w:rPr>
      </w:pPr>
      <w:r>
        <w:rPr>
          <w:rFonts w:ascii="Arial" w:hAnsi="Arial" w:cs="Arial"/>
          <w:sz w:val="24"/>
          <w:szCs w:val="24"/>
        </w:rPr>
        <w:t xml:space="preserve">Our meal bank </w:t>
      </w:r>
      <w:r w:rsidR="00D96AC0">
        <w:rPr>
          <w:rFonts w:ascii="Arial" w:hAnsi="Arial" w:cs="Arial"/>
          <w:sz w:val="24"/>
          <w:szCs w:val="24"/>
        </w:rPr>
        <w:t xml:space="preserve">had to be suspended due to the difficulty in meeting strict covid requirements for vaccination status and also accessing food supplies during shortages. </w:t>
      </w:r>
      <w:r>
        <w:rPr>
          <w:rFonts w:ascii="Arial" w:hAnsi="Arial" w:cs="Arial"/>
          <w:sz w:val="24"/>
          <w:szCs w:val="24"/>
        </w:rPr>
        <w:t xml:space="preserve"> </w:t>
      </w:r>
    </w:p>
    <w:p w14:paraId="445F4B73" w14:textId="0B5D7937" w:rsidR="003E4A25" w:rsidRDefault="00D96AC0">
      <w:pPr>
        <w:rPr>
          <w:rFonts w:ascii="Arial" w:hAnsi="Arial" w:cs="Arial"/>
          <w:sz w:val="24"/>
          <w:szCs w:val="24"/>
        </w:rPr>
      </w:pPr>
      <w:r>
        <w:rPr>
          <w:rFonts w:ascii="Arial" w:hAnsi="Arial" w:cs="Arial"/>
          <w:sz w:val="24"/>
          <w:szCs w:val="24"/>
        </w:rPr>
        <w:t xml:space="preserve">Our </w:t>
      </w:r>
      <w:r w:rsidR="00686E36">
        <w:rPr>
          <w:rFonts w:ascii="Arial" w:hAnsi="Arial" w:cs="Arial"/>
          <w:sz w:val="24"/>
          <w:szCs w:val="24"/>
        </w:rPr>
        <w:t xml:space="preserve">grocery bank </w:t>
      </w:r>
      <w:r>
        <w:rPr>
          <w:rFonts w:ascii="Arial" w:hAnsi="Arial" w:cs="Arial"/>
          <w:sz w:val="24"/>
          <w:szCs w:val="24"/>
        </w:rPr>
        <w:t xml:space="preserve">with </w:t>
      </w:r>
      <w:r w:rsidR="00686E36">
        <w:rPr>
          <w:rFonts w:ascii="Arial" w:hAnsi="Arial" w:cs="Arial"/>
          <w:sz w:val="24"/>
          <w:szCs w:val="24"/>
        </w:rPr>
        <w:t xml:space="preserve">produce provided by Oz Harvest </w:t>
      </w:r>
      <w:r w:rsidR="003E4A25">
        <w:rPr>
          <w:rFonts w:ascii="Arial" w:hAnsi="Arial" w:cs="Arial"/>
          <w:sz w:val="24"/>
          <w:szCs w:val="24"/>
        </w:rPr>
        <w:t xml:space="preserve">continued to operate when they had supplies and </w:t>
      </w:r>
      <w:r w:rsidR="00686E36">
        <w:rPr>
          <w:rFonts w:ascii="Arial" w:hAnsi="Arial" w:cs="Arial"/>
          <w:sz w:val="24"/>
          <w:szCs w:val="24"/>
        </w:rPr>
        <w:t xml:space="preserve">we </w:t>
      </w:r>
      <w:r w:rsidR="00B8692B">
        <w:rPr>
          <w:rFonts w:ascii="Arial" w:hAnsi="Arial" w:cs="Arial"/>
          <w:sz w:val="24"/>
          <w:szCs w:val="24"/>
        </w:rPr>
        <w:t>have</w:t>
      </w:r>
      <w:r w:rsidR="00686E36">
        <w:rPr>
          <w:rFonts w:ascii="Arial" w:hAnsi="Arial" w:cs="Arial"/>
          <w:sz w:val="24"/>
          <w:szCs w:val="24"/>
        </w:rPr>
        <w:t xml:space="preserve"> develop</w:t>
      </w:r>
      <w:r w:rsidR="00B8692B">
        <w:rPr>
          <w:rFonts w:ascii="Arial" w:hAnsi="Arial" w:cs="Arial"/>
          <w:sz w:val="24"/>
          <w:szCs w:val="24"/>
        </w:rPr>
        <w:t>ed</w:t>
      </w:r>
      <w:r w:rsidR="00686E36">
        <w:rPr>
          <w:rFonts w:ascii="Arial" w:hAnsi="Arial" w:cs="Arial"/>
          <w:sz w:val="24"/>
          <w:szCs w:val="24"/>
        </w:rPr>
        <w:t xml:space="preserve"> a list of needy families who benefit from that sup</w:t>
      </w:r>
      <w:r w:rsidR="004F5000">
        <w:rPr>
          <w:rFonts w:ascii="Arial" w:hAnsi="Arial" w:cs="Arial"/>
          <w:sz w:val="24"/>
          <w:szCs w:val="24"/>
        </w:rPr>
        <w:t xml:space="preserve">port. </w:t>
      </w:r>
    </w:p>
    <w:p w14:paraId="083A010F" w14:textId="4733FAD4" w:rsidR="00520F63" w:rsidRPr="00520F63" w:rsidRDefault="00520F63">
      <w:pPr>
        <w:rPr>
          <w:rFonts w:ascii="Arial" w:hAnsi="Arial" w:cs="Arial"/>
          <w:b/>
          <w:bCs/>
          <w:sz w:val="24"/>
          <w:szCs w:val="24"/>
        </w:rPr>
      </w:pPr>
      <w:r w:rsidRPr="00520F63">
        <w:rPr>
          <w:rFonts w:ascii="Arial" w:hAnsi="Arial" w:cs="Arial"/>
          <w:b/>
          <w:bCs/>
          <w:sz w:val="24"/>
          <w:szCs w:val="24"/>
        </w:rPr>
        <w:t xml:space="preserve">Areas of Trauma </w:t>
      </w:r>
      <w:r w:rsidR="00B8692B">
        <w:rPr>
          <w:rFonts w:ascii="Arial" w:hAnsi="Arial" w:cs="Arial"/>
          <w:b/>
          <w:bCs/>
          <w:sz w:val="24"/>
          <w:szCs w:val="24"/>
        </w:rPr>
        <w:t>Report</w:t>
      </w:r>
      <w:r w:rsidRPr="00520F63">
        <w:rPr>
          <w:rFonts w:ascii="Arial" w:hAnsi="Arial" w:cs="Arial"/>
          <w:b/>
          <w:bCs/>
          <w:sz w:val="24"/>
          <w:szCs w:val="24"/>
        </w:rPr>
        <w:t>ed</w:t>
      </w:r>
    </w:p>
    <w:p w14:paraId="4BB61940" w14:textId="6A3AB092" w:rsidR="00520F63" w:rsidRDefault="00520F63">
      <w:pPr>
        <w:rPr>
          <w:rFonts w:ascii="Arial" w:hAnsi="Arial"/>
          <w:sz w:val="24"/>
          <w:szCs w:val="24"/>
        </w:rPr>
      </w:pPr>
      <w:r w:rsidRPr="00C2563C">
        <w:rPr>
          <w:rFonts w:ascii="Arial" w:hAnsi="Arial"/>
          <w:b/>
          <w:sz w:val="24"/>
          <w:szCs w:val="24"/>
        </w:rPr>
        <w:t>Personal Violence including Domestic Violence</w:t>
      </w:r>
      <w:r w:rsidRPr="00C2563C">
        <w:rPr>
          <w:rFonts w:ascii="Arial" w:hAnsi="Arial"/>
          <w:sz w:val="24"/>
          <w:szCs w:val="24"/>
        </w:rPr>
        <w:t xml:space="preserve"> has been the most frequent trauma reported </w:t>
      </w:r>
      <w:r>
        <w:rPr>
          <w:rFonts w:ascii="Arial" w:hAnsi="Arial"/>
          <w:sz w:val="24"/>
          <w:szCs w:val="24"/>
        </w:rPr>
        <w:t xml:space="preserve">by </w:t>
      </w:r>
      <w:proofErr w:type="gramStart"/>
      <w:r>
        <w:rPr>
          <w:rFonts w:ascii="Arial" w:hAnsi="Arial"/>
          <w:sz w:val="24"/>
          <w:szCs w:val="24"/>
        </w:rPr>
        <w:t>Adults</w:t>
      </w:r>
      <w:proofErr w:type="gramEnd"/>
      <w:r>
        <w:rPr>
          <w:rFonts w:ascii="Arial" w:hAnsi="Arial"/>
          <w:sz w:val="24"/>
          <w:szCs w:val="24"/>
        </w:rPr>
        <w:t xml:space="preserve"> </w:t>
      </w:r>
      <w:r w:rsidRPr="00C2563C">
        <w:rPr>
          <w:rFonts w:ascii="Arial" w:hAnsi="Arial"/>
          <w:sz w:val="24"/>
          <w:szCs w:val="24"/>
        </w:rPr>
        <w:t xml:space="preserve">this year followed by </w:t>
      </w:r>
      <w:r w:rsidRPr="00C2563C">
        <w:rPr>
          <w:rFonts w:ascii="Arial" w:hAnsi="Arial"/>
          <w:b/>
          <w:sz w:val="24"/>
          <w:szCs w:val="24"/>
        </w:rPr>
        <w:t>Childhood or Sexual Abuse</w:t>
      </w:r>
      <w:r w:rsidRPr="00C2563C">
        <w:rPr>
          <w:rFonts w:ascii="Arial" w:hAnsi="Arial"/>
          <w:sz w:val="24"/>
          <w:szCs w:val="24"/>
        </w:rPr>
        <w:t xml:space="preserve">, </w:t>
      </w:r>
      <w:r w:rsidRPr="00C2563C">
        <w:rPr>
          <w:rFonts w:ascii="Arial" w:hAnsi="Arial"/>
          <w:b/>
          <w:sz w:val="24"/>
          <w:szCs w:val="24"/>
        </w:rPr>
        <w:t>Criminal Acts</w:t>
      </w:r>
      <w:r w:rsidRPr="00C2563C">
        <w:rPr>
          <w:rFonts w:ascii="Arial" w:hAnsi="Arial"/>
          <w:sz w:val="24"/>
          <w:szCs w:val="24"/>
        </w:rPr>
        <w:t xml:space="preserve">, Motor Vehicle Accidents, Industrial Trauma and </w:t>
      </w:r>
      <w:r>
        <w:rPr>
          <w:rFonts w:ascii="Arial" w:hAnsi="Arial"/>
          <w:sz w:val="24"/>
          <w:szCs w:val="24"/>
        </w:rPr>
        <w:t>Medical Trauma.</w:t>
      </w:r>
    </w:p>
    <w:p w14:paraId="49C8FAE3" w14:textId="5A19AF2A" w:rsidR="00520F63" w:rsidRDefault="00520F63">
      <w:pPr>
        <w:rPr>
          <w:rFonts w:ascii="Arial" w:hAnsi="Arial"/>
          <w:sz w:val="24"/>
          <w:szCs w:val="24"/>
        </w:rPr>
      </w:pPr>
      <w:r>
        <w:rPr>
          <w:rFonts w:ascii="Arial" w:hAnsi="Arial"/>
          <w:sz w:val="24"/>
          <w:szCs w:val="24"/>
        </w:rPr>
        <w:t>Children and Adolescents attending have been subjected to Bullying, Domestic Violence and Sexual Abuse.</w:t>
      </w:r>
    </w:p>
    <w:p w14:paraId="2661D70B" w14:textId="3A6F4EAD" w:rsidR="00520F63" w:rsidRDefault="00520F63">
      <w:pPr>
        <w:rPr>
          <w:rFonts w:ascii="Arial" w:hAnsi="Arial"/>
          <w:sz w:val="24"/>
          <w:szCs w:val="24"/>
        </w:rPr>
      </w:pPr>
      <w:r>
        <w:rPr>
          <w:rFonts w:ascii="Arial" w:hAnsi="Arial"/>
          <w:sz w:val="24"/>
          <w:szCs w:val="24"/>
        </w:rPr>
        <w:lastRenderedPageBreak/>
        <w:t>A significant number</w:t>
      </w:r>
      <w:r w:rsidRPr="00C2563C">
        <w:rPr>
          <w:rFonts w:ascii="Arial" w:hAnsi="Arial"/>
          <w:sz w:val="24"/>
          <w:szCs w:val="24"/>
        </w:rPr>
        <w:t xml:space="preserve"> of clients we support have experienced extreme abuse and neglect in childhood and an increasing number are presenting with undiagnosed </w:t>
      </w:r>
      <w:proofErr w:type="gramStart"/>
      <w:r w:rsidRPr="00C2563C">
        <w:rPr>
          <w:rFonts w:ascii="Arial" w:hAnsi="Arial"/>
          <w:sz w:val="24"/>
          <w:szCs w:val="24"/>
        </w:rPr>
        <w:t>Dissociative Identity Disorder</w:t>
      </w:r>
      <w:proofErr w:type="gramEnd"/>
      <w:r>
        <w:rPr>
          <w:rFonts w:ascii="Arial" w:hAnsi="Arial"/>
          <w:sz w:val="24"/>
          <w:szCs w:val="24"/>
        </w:rPr>
        <w:t xml:space="preserve"> (</w:t>
      </w:r>
      <w:r w:rsidR="00B8692B">
        <w:rPr>
          <w:rFonts w:ascii="Arial" w:hAnsi="Arial"/>
          <w:sz w:val="24"/>
          <w:szCs w:val="24"/>
        </w:rPr>
        <w:t xml:space="preserve">DID </w:t>
      </w:r>
      <w:r>
        <w:rPr>
          <w:rFonts w:ascii="Arial" w:hAnsi="Arial"/>
          <w:sz w:val="24"/>
          <w:szCs w:val="24"/>
        </w:rPr>
        <w:t>formerly MPD)</w:t>
      </w:r>
    </w:p>
    <w:p w14:paraId="70FF2820" w14:textId="0EE0FD9C" w:rsidR="00520F63" w:rsidRPr="00520F63" w:rsidRDefault="00520F63" w:rsidP="003E4A25">
      <w:pPr>
        <w:rPr>
          <w:rFonts w:ascii="Arial" w:hAnsi="Arial"/>
          <w:b/>
          <w:bCs/>
          <w:sz w:val="24"/>
          <w:szCs w:val="24"/>
        </w:rPr>
      </w:pPr>
      <w:r w:rsidRPr="00520F63">
        <w:rPr>
          <w:rFonts w:ascii="Arial" w:hAnsi="Arial"/>
          <w:b/>
          <w:bCs/>
          <w:sz w:val="24"/>
          <w:szCs w:val="24"/>
        </w:rPr>
        <w:t>Assistance Provided</w:t>
      </w:r>
    </w:p>
    <w:p w14:paraId="44B3B3CD" w14:textId="1327ECD5" w:rsidR="003E4A25" w:rsidRDefault="003E4A25" w:rsidP="003E4A25">
      <w:pPr>
        <w:rPr>
          <w:rFonts w:ascii="Arial" w:hAnsi="Arial"/>
          <w:sz w:val="24"/>
          <w:szCs w:val="24"/>
        </w:rPr>
      </w:pPr>
      <w:r w:rsidRPr="00C2563C">
        <w:rPr>
          <w:rFonts w:ascii="Arial" w:hAnsi="Arial"/>
          <w:sz w:val="24"/>
          <w:szCs w:val="24"/>
        </w:rPr>
        <w:t xml:space="preserve">During the past financial year </w:t>
      </w:r>
      <w:r w:rsidR="00C2563C">
        <w:rPr>
          <w:rFonts w:ascii="Arial" w:hAnsi="Arial"/>
          <w:b/>
          <w:bCs/>
          <w:sz w:val="24"/>
          <w:szCs w:val="24"/>
        </w:rPr>
        <w:t>Blue Butterfly Foundation</w:t>
      </w:r>
      <w:r w:rsidRPr="00C2563C">
        <w:rPr>
          <w:rFonts w:ascii="Arial" w:hAnsi="Arial"/>
          <w:sz w:val="24"/>
          <w:szCs w:val="24"/>
        </w:rPr>
        <w:t xml:space="preserve"> has continued to provide</w:t>
      </w:r>
      <w:r w:rsidR="002227C6">
        <w:rPr>
          <w:rFonts w:ascii="Arial" w:hAnsi="Arial"/>
          <w:sz w:val="24"/>
          <w:szCs w:val="24"/>
        </w:rPr>
        <w:t xml:space="preserve"> </w:t>
      </w:r>
      <w:r w:rsidR="00B8692B">
        <w:rPr>
          <w:rFonts w:ascii="Arial" w:hAnsi="Arial"/>
          <w:sz w:val="24"/>
          <w:szCs w:val="24"/>
        </w:rPr>
        <w:t>Therapy support.</w:t>
      </w:r>
    </w:p>
    <w:p w14:paraId="7D5E1775" w14:textId="191A2F6C" w:rsidR="002445E8" w:rsidRDefault="002445E8" w:rsidP="003E4A25">
      <w:pPr>
        <w:rPr>
          <w:rFonts w:ascii="Arial" w:hAnsi="Arial"/>
          <w:sz w:val="24"/>
          <w:szCs w:val="24"/>
        </w:rPr>
      </w:pPr>
      <w:r>
        <w:rPr>
          <w:rFonts w:ascii="Arial" w:hAnsi="Arial"/>
          <w:sz w:val="24"/>
          <w:szCs w:val="24"/>
        </w:rPr>
        <w:t xml:space="preserve">A total of 166 Sessions were provided to </w:t>
      </w:r>
      <w:r w:rsidR="00CC634E">
        <w:rPr>
          <w:rFonts w:ascii="Arial" w:hAnsi="Arial"/>
          <w:sz w:val="24"/>
          <w:szCs w:val="24"/>
        </w:rPr>
        <w:t>123</w:t>
      </w:r>
      <w:r>
        <w:rPr>
          <w:rFonts w:ascii="Arial" w:hAnsi="Arial"/>
          <w:sz w:val="24"/>
          <w:szCs w:val="24"/>
        </w:rPr>
        <w:t xml:space="preserve"> Adults, </w:t>
      </w:r>
    </w:p>
    <w:p w14:paraId="09480B2A" w14:textId="77777777" w:rsidR="002445E8" w:rsidRDefault="002445E8" w:rsidP="003E4A25">
      <w:pPr>
        <w:rPr>
          <w:rFonts w:ascii="Arial" w:hAnsi="Arial"/>
          <w:sz w:val="24"/>
          <w:szCs w:val="24"/>
        </w:rPr>
      </w:pPr>
      <w:r>
        <w:rPr>
          <w:rFonts w:ascii="Arial" w:hAnsi="Arial"/>
          <w:sz w:val="24"/>
          <w:szCs w:val="24"/>
        </w:rPr>
        <w:t xml:space="preserve">66 Sessions were provided for 7 Children aged between 4-11 years and </w:t>
      </w:r>
    </w:p>
    <w:p w14:paraId="47E57FA9" w14:textId="23A9DE49" w:rsidR="002445E8" w:rsidRPr="00C2563C" w:rsidRDefault="002445E8" w:rsidP="003E4A25">
      <w:pPr>
        <w:rPr>
          <w:rFonts w:ascii="Arial" w:hAnsi="Arial"/>
          <w:sz w:val="24"/>
          <w:szCs w:val="24"/>
        </w:rPr>
      </w:pPr>
      <w:r>
        <w:rPr>
          <w:rFonts w:ascii="Arial" w:hAnsi="Arial"/>
          <w:sz w:val="24"/>
          <w:szCs w:val="24"/>
        </w:rPr>
        <w:t>52 Sessions to 4 Adolescents</w:t>
      </w:r>
      <w:r w:rsidR="00E67E90">
        <w:rPr>
          <w:rFonts w:ascii="Arial" w:hAnsi="Arial"/>
          <w:sz w:val="24"/>
          <w:szCs w:val="24"/>
        </w:rPr>
        <w:t xml:space="preserve"> aged between 14-17 years.</w:t>
      </w:r>
    </w:p>
    <w:p w14:paraId="008F533B" w14:textId="1091C5CB" w:rsidR="00C2563C" w:rsidRPr="00520F63" w:rsidRDefault="00C2563C" w:rsidP="00C2563C">
      <w:pPr>
        <w:suppressAutoHyphens/>
        <w:spacing w:after="0" w:line="240" w:lineRule="auto"/>
        <w:rPr>
          <w:rFonts w:ascii="Arial" w:hAnsi="Arial"/>
          <w:b/>
          <w:bCs/>
          <w:sz w:val="24"/>
          <w:szCs w:val="24"/>
        </w:rPr>
      </w:pPr>
      <w:r w:rsidRPr="00520F63">
        <w:rPr>
          <w:rFonts w:ascii="Arial" w:hAnsi="Arial"/>
          <w:b/>
          <w:bCs/>
          <w:sz w:val="24"/>
          <w:szCs w:val="24"/>
        </w:rPr>
        <w:t>Special Complex Trauma Fund</w:t>
      </w:r>
      <w:r w:rsidR="00A12A50">
        <w:rPr>
          <w:rFonts w:ascii="Arial" w:hAnsi="Arial"/>
          <w:b/>
          <w:bCs/>
          <w:sz w:val="24"/>
          <w:szCs w:val="24"/>
        </w:rPr>
        <w:t xml:space="preserve"> </w:t>
      </w:r>
    </w:p>
    <w:p w14:paraId="3D0585C2" w14:textId="5FDB217A" w:rsidR="003E4A25" w:rsidRPr="00C2563C" w:rsidRDefault="003E4A25" w:rsidP="00C2563C">
      <w:pPr>
        <w:suppressAutoHyphens/>
        <w:spacing w:after="0" w:line="240" w:lineRule="auto"/>
        <w:rPr>
          <w:rFonts w:ascii="Arial" w:hAnsi="Arial"/>
          <w:sz w:val="24"/>
          <w:szCs w:val="24"/>
        </w:rPr>
      </w:pPr>
      <w:r w:rsidRPr="00C2563C">
        <w:rPr>
          <w:rFonts w:ascii="Arial" w:hAnsi="Arial"/>
          <w:sz w:val="24"/>
          <w:szCs w:val="24"/>
        </w:rPr>
        <w:t>Speciali</w:t>
      </w:r>
      <w:r w:rsidR="002445E8">
        <w:rPr>
          <w:rFonts w:ascii="Arial" w:hAnsi="Arial"/>
          <w:sz w:val="24"/>
          <w:szCs w:val="24"/>
        </w:rPr>
        <w:t>z</w:t>
      </w:r>
      <w:r w:rsidRPr="00C2563C">
        <w:rPr>
          <w:rFonts w:ascii="Arial" w:hAnsi="Arial"/>
          <w:sz w:val="24"/>
          <w:szCs w:val="24"/>
        </w:rPr>
        <w:t>ed Trauma focused Therapy to</w:t>
      </w:r>
      <w:r w:rsidR="00A12A50">
        <w:rPr>
          <w:rFonts w:ascii="Arial" w:hAnsi="Arial"/>
          <w:sz w:val="24"/>
          <w:szCs w:val="24"/>
        </w:rPr>
        <w:t xml:space="preserve"> 110</w:t>
      </w:r>
      <w:r w:rsidRPr="00C2563C">
        <w:rPr>
          <w:rFonts w:ascii="Arial" w:hAnsi="Arial"/>
          <w:sz w:val="24"/>
          <w:szCs w:val="24"/>
        </w:rPr>
        <w:t xml:space="preserve"> people who have Complex Trauma and </w:t>
      </w:r>
      <w:r w:rsidR="00C2563C">
        <w:rPr>
          <w:rFonts w:ascii="Arial" w:hAnsi="Arial"/>
          <w:sz w:val="24"/>
          <w:szCs w:val="24"/>
        </w:rPr>
        <w:t xml:space="preserve">Comorbid dependencies, </w:t>
      </w:r>
      <w:r w:rsidRPr="00C2563C">
        <w:rPr>
          <w:rFonts w:ascii="Arial" w:hAnsi="Arial"/>
          <w:sz w:val="24"/>
          <w:szCs w:val="24"/>
        </w:rPr>
        <w:t xml:space="preserve">extended therapy to assist their recovery to a value of </w:t>
      </w:r>
      <w:r w:rsidR="005E5243">
        <w:rPr>
          <w:rFonts w:ascii="Arial" w:hAnsi="Arial"/>
          <w:sz w:val="24"/>
          <w:szCs w:val="24"/>
        </w:rPr>
        <w:t>$</w:t>
      </w:r>
      <w:r w:rsidR="0060739F">
        <w:rPr>
          <w:rFonts w:ascii="Arial" w:hAnsi="Arial"/>
          <w:sz w:val="24"/>
          <w:szCs w:val="24"/>
        </w:rPr>
        <w:t>19,000.</w:t>
      </w:r>
    </w:p>
    <w:p w14:paraId="075E3535" w14:textId="77777777" w:rsidR="005E5243" w:rsidRDefault="005E5243" w:rsidP="002227C6">
      <w:pPr>
        <w:rPr>
          <w:rFonts w:ascii="Arial" w:hAnsi="Arial"/>
          <w:b/>
          <w:bCs/>
        </w:rPr>
      </w:pPr>
    </w:p>
    <w:p w14:paraId="73114759" w14:textId="1F8689B9" w:rsidR="002227C6" w:rsidRPr="0060739F" w:rsidRDefault="002227C6" w:rsidP="002227C6">
      <w:pPr>
        <w:rPr>
          <w:rFonts w:ascii="Arial" w:hAnsi="Arial"/>
          <w:b/>
          <w:bCs/>
          <w:sz w:val="24"/>
          <w:szCs w:val="24"/>
        </w:rPr>
      </w:pPr>
      <w:r w:rsidRPr="0060739F">
        <w:rPr>
          <w:rFonts w:ascii="Arial" w:hAnsi="Arial"/>
          <w:b/>
          <w:bCs/>
          <w:sz w:val="24"/>
          <w:szCs w:val="24"/>
        </w:rPr>
        <w:t>Domestic Violence Grant</w:t>
      </w:r>
      <w:r w:rsidR="00CC634E" w:rsidRPr="0060739F">
        <w:rPr>
          <w:rFonts w:ascii="Arial" w:hAnsi="Arial"/>
          <w:b/>
          <w:bCs/>
          <w:sz w:val="24"/>
          <w:szCs w:val="24"/>
        </w:rPr>
        <w:t xml:space="preserve"> $3000</w:t>
      </w:r>
      <w:r w:rsidRPr="0060739F">
        <w:rPr>
          <w:rFonts w:ascii="Arial" w:hAnsi="Arial"/>
          <w:b/>
          <w:bCs/>
          <w:sz w:val="24"/>
          <w:szCs w:val="24"/>
        </w:rPr>
        <w:t xml:space="preserve"> (MBRC)</w:t>
      </w:r>
    </w:p>
    <w:p w14:paraId="185818BF" w14:textId="67F807BB" w:rsidR="003E4A25" w:rsidRPr="0060739F" w:rsidRDefault="002227C6" w:rsidP="002227C6">
      <w:pPr>
        <w:rPr>
          <w:rFonts w:ascii="Arial" w:hAnsi="Arial"/>
          <w:sz w:val="24"/>
          <w:szCs w:val="24"/>
        </w:rPr>
      </w:pPr>
      <w:r w:rsidRPr="0060739F">
        <w:rPr>
          <w:rFonts w:ascii="Arial" w:hAnsi="Arial"/>
          <w:sz w:val="24"/>
          <w:szCs w:val="24"/>
        </w:rPr>
        <w:t>Our special project provided individual Trauma Therapy</w:t>
      </w:r>
      <w:r w:rsidR="00A12A50" w:rsidRPr="0060739F">
        <w:rPr>
          <w:rFonts w:ascii="Arial" w:hAnsi="Arial"/>
          <w:sz w:val="24"/>
          <w:szCs w:val="24"/>
        </w:rPr>
        <w:t xml:space="preserve"> for 13 people</w:t>
      </w:r>
      <w:r w:rsidRPr="0060739F">
        <w:rPr>
          <w:rFonts w:ascii="Arial" w:hAnsi="Arial"/>
          <w:sz w:val="24"/>
          <w:szCs w:val="24"/>
        </w:rPr>
        <w:t xml:space="preserve"> as well as screening</w:t>
      </w:r>
      <w:r w:rsidR="002445E8" w:rsidRPr="0060739F">
        <w:rPr>
          <w:rFonts w:ascii="Arial" w:hAnsi="Arial"/>
          <w:sz w:val="24"/>
          <w:szCs w:val="24"/>
        </w:rPr>
        <w:t xml:space="preserve"> for risk</w:t>
      </w:r>
      <w:r w:rsidRPr="0060739F">
        <w:rPr>
          <w:rFonts w:ascii="Arial" w:hAnsi="Arial"/>
          <w:sz w:val="24"/>
          <w:szCs w:val="24"/>
        </w:rPr>
        <w:t xml:space="preserve"> and education in relation to Coercive Control, now recognized as a major factor in Domestic Violence homicides.</w:t>
      </w:r>
      <w:r w:rsidR="00CC634E" w:rsidRPr="0060739F">
        <w:rPr>
          <w:rFonts w:ascii="Arial" w:hAnsi="Arial"/>
          <w:sz w:val="24"/>
          <w:szCs w:val="24"/>
        </w:rPr>
        <w:t xml:space="preserve"> This project runs till the end of June</w:t>
      </w:r>
      <w:r w:rsidR="0060739F" w:rsidRPr="0060739F">
        <w:rPr>
          <w:rFonts w:ascii="Arial" w:hAnsi="Arial"/>
          <w:sz w:val="24"/>
          <w:szCs w:val="24"/>
        </w:rPr>
        <w:t xml:space="preserve"> 2022.</w:t>
      </w:r>
    </w:p>
    <w:p w14:paraId="0491CB96" w14:textId="77777777" w:rsidR="00E67E90" w:rsidRDefault="003E4A25" w:rsidP="002227C6">
      <w:pPr>
        <w:pStyle w:val="ListParagraph"/>
        <w:ind w:left="0"/>
        <w:rPr>
          <w:rFonts w:ascii="Arial" w:hAnsi="Arial"/>
        </w:rPr>
      </w:pPr>
      <w:r w:rsidRPr="00C2563C">
        <w:rPr>
          <w:rFonts w:ascii="Arial" w:hAnsi="Arial"/>
          <w:b/>
          <w:bCs/>
        </w:rPr>
        <w:t>Gnadenfrei Pty Ltd,</w:t>
      </w:r>
      <w:r w:rsidRPr="00C2563C">
        <w:rPr>
          <w:rFonts w:ascii="Arial" w:hAnsi="Arial"/>
        </w:rPr>
        <w:t xml:space="preserve"> our parent company (a separate entity), continues to support the Foundation by providing free office space as well as administrative support. </w:t>
      </w:r>
    </w:p>
    <w:p w14:paraId="71E49F36" w14:textId="4D8B99D3" w:rsidR="003E4A25" w:rsidRDefault="003E4A25" w:rsidP="002227C6">
      <w:pPr>
        <w:pStyle w:val="ListParagraph"/>
        <w:ind w:left="0"/>
        <w:rPr>
          <w:rFonts w:ascii="Arial" w:hAnsi="Arial"/>
          <w:b/>
        </w:rPr>
      </w:pPr>
      <w:r w:rsidRPr="00C2563C">
        <w:rPr>
          <w:rFonts w:ascii="Arial" w:hAnsi="Arial"/>
        </w:rPr>
        <w:t>In addition</w:t>
      </w:r>
      <w:r w:rsidR="0060739F">
        <w:rPr>
          <w:rFonts w:ascii="Arial" w:hAnsi="Arial"/>
        </w:rPr>
        <w:t>,</w:t>
      </w:r>
      <w:r w:rsidRPr="00C2563C">
        <w:rPr>
          <w:rFonts w:ascii="Arial" w:hAnsi="Arial"/>
        </w:rPr>
        <w:t xml:space="preserve"> Gnadenfrei professionals, provided </w:t>
      </w:r>
      <w:r w:rsidR="0060739F">
        <w:rPr>
          <w:rFonts w:ascii="Arial" w:hAnsi="Arial"/>
        </w:rPr>
        <w:t>therapy</w:t>
      </w:r>
      <w:r w:rsidRPr="00C2563C">
        <w:rPr>
          <w:rFonts w:ascii="Arial" w:hAnsi="Arial"/>
        </w:rPr>
        <w:t xml:space="preserve"> to </w:t>
      </w:r>
      <w:r w:rsidR="00CC634E">
        <w:rPr>
          <w:rFonts w:ascii="Arial" w:hAnsi="Arial"/>
        </w:rPr>
        <w:t xml:space="preserve">102 </w:t>
      </w:r>
      <w:r w:rsidRPr="00C2563C">
        <w:rPr>
          <w:rFonts w:ascii="Arial" w:hAnsi="Arial"/>
        </w:rPr>
        <w:t xml:space="preserve">clients who would meet criteria for Foundation assistance were the funds available. These clients have been Bulk Billed under Medicare at below the current low concession rate or seen pro bono to above the value of </w:t>
      </w:r>
      <w:r w:rsidRPr="00C2563C">
        <w:rPr>
          <w:rFonts w:ascii="Arial" w:hAnsi="Arial"/>
          <w:b/>
        </w:rPr>
        <w:t>$</w:t>
      </w:r>
      <w:r w:rsidR="00CC634E">
        <w:rPr>
          <w:rFonts w:ascii="Arial" w:hAnsi="Arial"/>
          <w:b/>
        </w:rPr>
        <w:t>7,114</w:t>
      </w:r>
      <w:r w:rsidRPr="00C2563C">
        <w:rPr>
          <w:rFonts w:ascii="Arial" w:hAnsi="Arial"/>
          <w:b/>
        </w:rPr>
        <w:t>.00.</w:t>
      </w:r>
    </w:p>
    <w:p w14:paraId="5F0FCB7A" w14:textId="7BFDFF34" w:rsidR="00E67E90" w:rsidRDefault="00E67E90" w:rsidP="002227C6">
      <w:pPr>
        <w:pStyle w:val="ListParagraph"/>
        <w:ind w:left="0"/>
        <w:rPr>
          <w:rFonts w:ascii="Arial" w:hAnsi="Arial"/>
          <w:b/>
        </w:rPr>
      </w:pPr>
    </w:p>
    <w:p w14:paraId="4C6B66BE" w14:textId="589DF6F3" w:rsidR="00E67E90" w:rsidRDefault="00E67E90" w:rsidP="002227C6">
      <w:pPr>
        <w:pStyle w:val="ListParagraph"/>
        <w:ind w:left="0"/>
        <w:rPr>
          <w:rFonts w:ascii="Arial" w:hAnsi="Arial"/>
          <w:bCs/>
        </w:rPr>
      </w:pPr>
      <w:r w:rsidRPr="00E67E90">
        <w:rPr>
          <w:rFonts w:ascii="Arial" w:hAnsi="Arial"/>
          <w:bCs/>
        </w:rPr>
        <w:t>With the Pandemic restrictions easing</w:t>
      </w:r>
      <w:r>
        <w:rPr>
          <w:rFonts w:ascii="Arial" w:hAnsi="Arial"/>
          <w:bCs/>
        </w:rPr>
        <w:t xml:space="preserve"> and Adults well catered for, we are </w:t>
      </w:r>
      <w:r w:rsidR="0060739F">
        <w:rPr>
          <w:rFonts w:ascii="Arial" w:hAnsi="Arial"/>
          <w:bCs/>
        </w:rPr>
        <w:t xml:space="preserve">recognizing the need </w:t>
      </w:r>
      <w:r>
        <w:rPr>
          <w:rFonts w:ascii="Arial" w:hAnsi="Arial"/>
          <w:bCs/>
        </w:rPr>
        <w:t>to increase our service provision to Children and Adolescents suffering Trauma from Bullying and Domestic Violence. We plan to make this a holistic experience for them with Individual Therapy followed by age</w:t>
      </w:r>
      <w:r w:rsidR="005434D3">
        <w:rPr>
          <w:rFonts w:ascii="Arial" w:hAnsi="Arial"/>
          <w:bCs/>
        </w:rPr>
        <w:t>-</w:t>
      </w:r>
      <w:r>
        <w:rPr>
          <w:rFonts w:ascii="Arial" w:hAnsi="Arial"/>
          <w:bCs/>
        </w:rPr>
        <w:t xml:space="preserve">appropriate group programmes to help increase </w:t>
      </w:r>
      <w:r w:rsidR="005434D3">
        <w:rPr>
          <w:rFonts w:ascii="Arial" w:hAnsi="Arial"/>
          <w:bCs/>
        </w:rPr>
        <w:t xml:space="preserve">self-esteem, increase </w:t>
      </w:r>
      <w:r>
        <w:rPr>
          <w:rFonts w:ascii="Arial" w:hAnsi="Arial"/>
          <w:bCs/>
        </w:rPr>
        <w:t>their social skills</w:t>
      </w:r>
      <w:r w:rsidR="005434D3">
        <w:rPr>
          <w:rFonts w:ascii="Arial" w:hAnsi="Arial"/>
          <w:bCs/>
        </w:rPr>
        <w:t>, and increase their resilience.</w:t>
      </w:r>
      <w:r w:rsidR="0060739F">
        <w:rPr>
          <w:rFonts w:ascii="Arial" w:hAnsi="Arial"/>
          <w:bCs/>
        </w:rPr>
        <w:t xml:space="preserve"> We have had Adolescents we have been unable to help because their parents lack income to support the therapy they need and our funds have been inadequate</w:t>
      </w:r>
      <w:r w:rsidR="00E821B5">
        <w:rPr>
          <w:rFonts w:ascii="Arial" w:hAnsi="Arial"/>
          <w:bCs/>
        </w:rPr>
        <w:t xml:space="preserve"> due to our other areas needs.</w:t>
      </w:r>
    </w:p>
    <w:p w14:paraId="02E36E98" w14:textId="77777777" w:rsidR="00E67E90" w:rsidRDefault="00E67E90" w:rsidP="002227C6">
      <w:pPr>
        <w:pStyle w:val="ListParagraph"/>
        <w:ind w:left="0"/>
        <w:rPr>
          <w:rFonts w:ascii="Arial" w:hAnsi="Arial"/>
          <w:bCs/>
        </w:rPr>
      </w:pPr>
    </w:p>
    <w:p w14:paraId="7B809C3B" w14:textId="77777777" w:rsidR="00E67E90" w:rsidRDefault="00E67E90" w:rsidP="002227C6">
      <w:pPr>
        <w:pStyle w:val="ListParagraph"/>
        <w:ind w:left="0"/>
        <w:rPr>
          <w:rFonts w:ascii="Arial" w:hAnsi="Arial"/>
          <w:bCs/>
        </w:rPr>
      </w:pPr>
    </w:p>
    <w:p w14:paraId="613EB1A1" w14:textId="77777777" w:rsidR="005434D3" w:rsidRDefault="00E67E90" w:rsidP="002227C6">
      <w:pPr>
        <w:pStyle w:val="ListParagraph"/>
        <w:ind w:left="0"/>
        <w:rPr>
          <w:rFonts w:ascii="Arial" w:hAnsi="Arial"/>
          <w:bCs/>
        </w:rPr>
      </w:pPr>
      <w:r>
        <w:rPr>
          <w:rFonts w:ascii="Arial" w:hAnsi="Arial"/>
          <w:bCs/>
        </w:rPr>
        <w:t>Cor</w:t>
      </w:r>
      <w:r w:rsidR="005434D3">
        <w:rPr>
          <w:rFonts w:ascii="Arial" w:hAnsi="Arial"/>
          <w:bCs/>
        </w:rPr>
        <w:t>al Palmer</w:t>
      </w:r>
    </w:p>
    <w:p w14:paraId="5A345FB5" w14:textId="7FC9092E" w:rsidR="00E67E90" w:rsidRPr="00E67E90" w:rsidRDefault="005434D3" w:rsidP="002227C6">
      <w:pPr>
        <w:pStyle w:val="ListParagraph"/>
        <w:ind w:left="0"/>
        <w:rPr>
          <w:rFonts w:ascii="Arial" w:hAnsi="Arial"/>
          <w:bCs/>
        </w:rPr>
      </w:pPr>
      <w:r>
        <w:rPr>
          <w:rFonts w:ascii="Arial" w:hAnsi="Arial"/>
          <w:bCs/>
        </w:rPr>
        <w:t>Founding Director</w:t>
      </w:r>
      <w:r w:rsidR="00E67E90">
        <w:rPr>
          <w:rFonts w:ascii="Arial" w:hAnsi="Arial"/>
          <w:bCs/>
        </w:rPr>
        <w:t xml:space="preserve"> </w:t>
      </w:r>
    </w:p>
    <w:sectPr w:rsidR="00E67E90" w:rsidRPr="00E67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55B87"/>
    <w:multiLevelType w:val="hybridMultilevel"/>
    <w:tmpl w:val="20B898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A8E"/>
    <w:rsid w:val="000E3A8E"/>
    <w:rsid w:val="002227C6"/>
    <w:rsid w:val="002445E8"/>
    <w:rsid w:val="003E4A25"/>
    <w:rsid w:val="004A5EE4"/>
    <w:rsid w:val="004F5000"/>
    <w:rsid w:val="00520F63"/>
    <w:rsid w:val="005434D3"/>
    <w:rsid w:val="005E5243"/>
    <w:rsid w:val="005F7A17"/>
    <w:rsid w:val="0060739F"/>
    <w:rsid w:val="00643997"/>
    <w:rsid w:val="006718EC"/>
    <w:rsid w:val="00686E36"/>
    <w:rsid w:val="006D69D2"/>
    <w:rsid w:val="007D7415"/>
    <w:rsid w:val="00850223"/>
    <w:rsid w:val="00A12A50"/>
    <w:rsid w:val="00B8692B"/>
    <w:rsid w:val="00BD440C"/>
    <w:rsid w:val="00C2563C"/>
    <w:rsid w:val="00CC634E"/>
    <w:rsid w:val="00D00DA3"/>
    <w:rsid w:val="00D96AC0"/>
    <w:rsid w:val="00E67E90"/>
    <w:rsid w:val="00E821B5"/>
    <w:rsid w:val="00F4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60E9"/>
  <w15:chartTrackingRefBased/>
  <w15:docId w15:val="{E24946AB-A34C-401F-97E1-91D43C96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00"/>
    <w:rPr>
      <w:rFonts w:ascii="Segoe UI" w:hAnsi="Segoe UI" w:cs="Segoe UI"/>
      <w:sz w:val="18"/>
      <w:szCs w:val="18"/>
    </w:rPr>
  </w:style>
  <w:style w:type="paragraph" w:styleId="ListParagraph">
    <w:name w:val="List Paragraph"/>
    <w:basedOn w:val="Normal"/>
    <w:uiPriority w:val="34"/>
    <w:qFormat/>
    <w:rsid w:val="003E4A25"/>
    <w:pPr>
      <w:suppressAutoHyphens/>
      <w:spacing w:after="0" w:line="240" w:lineRule="auto"/>
      <w:ind w:left="720"/>
      <w:contextualSpacing/>
    </w:pPr>
    <w:rPr>
      <w:rFonts w:ascii="Times New Roman" w:eastAsia="Times New Roman" w:hAnsi="Times New Roman" w:cs="Times New Roman"/>
      <w:sz w:val="24"/>
      <w:szCs w:val="24"/>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dc:creator>
  <cp:keywords/>
  <dc:description/>
  <cp:lastModifiedBy>Debra Barnes</cp:lastModifiedBy>
  <cp:revision>2</cp:revision>
  <cp:lastPrinted>2016-11-25T19:43:00Z</cp:lastPrinted>
  <dcterms:created xsi:type="dcterms:W3CDTF">2022-06-16T08:11:00Z</dcterms:created>
  <dcterms:modified xsi:type="dcterms:W3CDTF">2022-06-16T08:11:00Z</dcterms:modified>
</cp:coreProperties>
</file>